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E45" w:rsidRPr="00F80E45" w:rsidRDefault="00F80E45" w:rsidP="00F80E45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 w:rsidRPr="00F80E45">
        <w:rPr>
          <w:rFonts w:ascii="UkrainianBaltica" w:eastAsia="Times New Roman" w:hAnsi="UkrainianBaltica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E45" w:rsidRPr="00F80E45" w:rsidRDefault="00F80E45" w:rsidP="00F80E45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F80E45" w:rsidRPr="00F80E45" w:rsidRDefault="00F80E45" w:rsidP="00F80E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ІЧНЯНСЬКА МІСЬКА РАДА</w:t>
      </w:r>
    </w:p>
    <w:p w:rsidR="00F80E45" w:rsidRPr="00F80E45" w:rsidRDefault="00F80E45" w:rsidP="00F80E4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:rsidR="00F80E45" w:rsidRPr="00F80E45" w:rsidRDefault="00F80E45" w:rsidP="00F80E4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F80E45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РОЗПОРЯДЖЕННЯ</w:t>
      </w: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>31 січня 2023 року                       м. Ічня                                                     № 19</w:t>
      </w: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0E45">
        <w:rPr>
          <w:rFonts w:ascii="Times New Roman" w:eastAsia="Calibri" w:hAnsi="Times New Roman" w:cs="Times New Roman"/>
          <w:b/>
          <w:sz w:val="28"/>
          <w:szCs w:val="28"/>
        </w:rPr>
        <w:t xml:space="preserve">Про створення комісії по здійсненню </w:t>
      </w: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0E45">
        <w:rPr>
          <w:rFonts w:ascii="Times New Roman" w:eastAsia="Calibri" w:hAnsi="Times New Roman" w:cs="Times New Roman"/>
          <w:b/>
          <w:sz w:val="28"/>
          <w:szCs w:val="28"/>
        </w:rPr>
        <w:t>комплексного визначення ступеня</w:t>
      </w: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0E45">
        <w:rPr>
          <w:rFonts w:ascii="Times New Roman" w:eastAsia="Calibri" w:hAnsi="Times New Roman" w:cs="Times New Roman"/>
          <w:b/>
          <w:sz w:val="28"/>
          <w:szCs w:val="28"/>
        </w:rPr>
        <w:t xml:space="preserve">індивідуальних потреб осіб, які </w:t>
      </w: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0E45">
        <w:rPr>
          <w:rFonts w:ascii="Times New Roman" w:eastAsia="Calibri" w:hAnsi="Times New Roman" w:cs="Times New Roman"/>
          <w:b/>
          <w:sz w:val="28"/>
          <w:szCs w:val="28"/>
        </w:rPr>
        <w:t>потребують надання соціальних послуг</w:t>
      </w: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0E45" w:rsidRPr="00F80E45" w:rsidRDefault="00F80E45" w:rsidP="00F80E4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0E45">
        <w:rPr>
          <w:rFonts w:ascii="Times New Roman" w:eastAsia="Calibri" w:hAnsi="Times New Roman" w:cs="Times New Roman"/>
          <w:sz w:val="28"/>
          <w:szCs w:val="28"/>
        </w:rPr>
        <w:t>На підставі заяв гр. Буряка Олександровича Володимировича та Мізіна Сергія Юрійовича про згоду надавати соціальні послуги з догляду на непрофесійній основі та заяв гр. Буряка Володимира Петровича та Мізіна Олексія Миколайовича про згоду отримувати соціальні послуги, на виконання п. 7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23.09.2020 № 859 «Деякі питання призначення і виплати компенсації фізичним особам, які надають соціальні послуги з догляду на непрофесійній основі» (далі - Порядок),</w:t>
      </w:r>
      <w:r w:rsidRPr="00F80E45">
        <w:rPr>
          <w:rFonts w:ascii="Times New Roman" w:eastAsia="Calibri" w:hAnsi="Times New Roman" w:cs="Times New Roman"/>
          <w:noProof/>
          <w:sz w:val="28"/>
          <w:szCs w:val="28"/>
        </w:rPr>
        <w:t xml:space="preserve"> керуючись</w:t>
      </w:r>
      <w:r w:rsidRPr="00F80E45">
        <w:rPr>
          <w:rFonts w:ascii="Times New Roman" w:eastAsia="Calibri" w:hAnsi="Times New Roman" w:cs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Україні»,</w:t>
      </w:r>
    </w:p>
    <w:p w:rsidR="00F80E45" w:rsidRPr="00F80E45" w:rsidRDefault="00F80E45" w:rsidP="00F80E4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0E45" w:rsidRPr="00F80E45" w:rsidRDefault="00F80E45" w:rsidP="00F80E4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ЗОБОВ</w:t>
      </w:r>
      <w:r w:rsidRPr="00F80E4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’</w:t>
      </w:r>
      <w:r w:rsidRPr="00F80E4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ЯЗУЮ:</w:t>
      </w:r>
    </w:p>
    <w:p w:rsidR="00F80E45" w:rsidRPr="00F80E45" w:rsidRDefault="00F80E45" w:rsidP="00F80E4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Створити </w:t>
      </w: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 по здійсненню комплексного визначення ступеня індивідуальних потреб гр.</w:t>
      </w:r>
      <w:r w:rsidRPr="00F80E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Буряка Володимира Петровича та Мізіна Олексія Миколайовича</w:t>
      </w: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які потребують надання соціальних послуг, </w:t>
      </w:r>
      <w:r w:rsidRPr="00F80E4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 складі: </w:t>
      </w:r>
    </w:p>
    <w:p w:rsidR="00F80E45" w:rsidRPr="00F80E45" w:rsidRDefault="00F80E45" w:rsidP="00F80E4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Голова комісії: </w:t>
      </w:r>
    </w:p>
    <w:p w:rsidR="00F80E45" w:rsidRPr="00F80E45" w:rsidRDefault="00F80E45" w:rsidP="00F80E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Животяга Ярослав Васильович</w:t>
      </w: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 перший заступник міського голови з питань діяльності виконавчих органів ради;</w:t>
      </w:r>
    </w:p>
    <w:p w:rsidR="00F80E45" w:rsidRPr="00F80E45" w:rsidRDefault="00F80E45" w:rsidP="00F80E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Члени комісії: </w:t>
      </w:r>
    </w:p>
    <w:p w:rsidR="00F80E45" w:rsidRPr="00F80E45" w:rsidRDefault="00F80E45" w:rsidP="00F80E45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 Олена Миколаївна -  головний спеціаліст сектору соціального захисту населення міської ради;</w:t>
      </w:r>
    </w:p>
    <w:p w:rsidR="00F80E45" w:rsidRPr="00F80E45" w:rsidRDefault="00F80E45" w:rsidP="00F80E45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 Мирослава Василівна -  завідувач сектору соціального захисту населення міської ради;</w:t>
      </w:r>
    </w:p>
    <w:p w:rsidR="00F80E45" w:rsidRPr="00F80E45" w:rsidRDefault="00F80E45" w:rsidP="00F80E45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Репій Олександр Володимирович</w:t>
      </w:r>
      <w:r w:rsidRPr="00F80E4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– </w:t>
      </w: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староста Бурімського старостинського округу (для</w:t>
      </w: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Буряка В.П..)</w:t>
      </w: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F80E45" w:rsidRPr="00F80E45" w:rsidRDefault="00F80E45" w:rsidP="00F80E4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Нестеренко Людмила Миколаївна – діловод організаційного відділу </w:t>
      </w: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міської ради (для</w:t>
      </w: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Буряка В.П.)</w:t>
      </w: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Коваленко Геннадій Анатолійович – завідувач відділення організації надання адресної натуральної та грошової допомоги </w:t>
      </w: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«Ічнянський територіальний центр соціального обслуговування (надання соціальних послуг) Ічнянської міської ради</w:t>
      </w: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F80E45" w:rsidRPr="00F80E45" w:rsidRDefault="00F80E45" w:rsidP="00F80E4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Громова Наталія Володимирівна – директор </w:t>
      </w:r>
      <w:r w:rsidRPr="00F80E45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«Ічнянський територіальний центр соціального обслуговування (надання соціальних послуг) Ічнянської міської ради</w:t>
      </w: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F80E45" w:rsidRPr="00F80E45" w:rsidRDefault="00F80E45" w:rsidP="00F80E4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Давиденко Віктор Миколайович -  генеральний директор КНП «Ічнянський ЦПМСД» Ічнянської міської ради.</w:t>
      </w:r>
    </w:p>
    <w:p w:rsidR="00F80E45" w:rsidRPr="00F80E45" w:rsidRDefault="00F80E45" w:rsidP="00F80E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ind w:left="-6" w:firstLine="36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Комісії, протягом двох робочих днів, провести обстеження та визначити ступінь індивідуальних потреб гр. </w:t>
      </w:r>
      <w:r w:rsidRPr="00F80E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Буряка Володимира Петровича та Мізіна Олексія Миколайовича</w:t>
      </w:r>
      <w:r w:rsidRPr="00F80E4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які потребують надання соціальних послуг відповідно до чинного законодавства, підготувати висновок за формою згідно з додатком до Порядку та передати до відділу ЦНАП Ічнянської міської ради.</w:t>
      </w:r>
    </w:p>
    <w:p w:rsidR="00F80E45" w:rsidRPr="00F80E45" w:rsidRDefault="00F80E45" w:rsidP="00F80E45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80E45" w:rsidRPr="00F80E45" w:rsidRDefault="00F80E45" w:rsidP="00F80E45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0E45" w:rsidRPr="00F80E45" w:rsidRDefault="00F80E45" w:rsidP="00F80E45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0E45" w:rsidRPr="00F80E45" w:rsidRDefault="00F80E45" w:rsidP="00F80E45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80E45">
        <w:rPr>
          <w:rFonts w:ascii="Times New Roman" w:eastAsia="Calibri" w:hAnsi="Times New Roman" w:cs="Times New Roman"/>
          <w:b/>
          <w:sz w:val="28"/>
          <w:szCs w:val="28"/>
        </w:rPr>
        <w:t>Міський голова                                                                     Олена БУТУРЛИМ</w:t>
      </w: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0E45" w:rsidRPr="00F80E45" w:rsidRDefault="00F80E45" w:rsidP="00F80E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B88" w:rsidRDefault="00365B88"/>
    <w:sectPr w:rsidR="00365B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6F3"/>
    <w:rsid w:val="00365B88"/>
    <w:rsid w:val="00A136F3"/>
    <w:rsid w:val="00A3559F"/>
    <w:rsid w:val="00F8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2023-03-23T14:15:00Z</dcterms:created>
  <dcterms:modified xsi:type="dcterms:W3CDTF">2023-03-23T14:15:00Z</dcterms:modified>
</cp:coreProperties>
</file>